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EE933" w14:textId="59D367FC" w:rsidR="003235B2" w:rsidRDefault="003235B2" w:rsidP="003235B2">
      <w:pPr>
        <w:pStyle w:val="File"/>
      </w:pPr>
      <w:r>
        <w:t>File:  10005-</w:t>
      </w:r>
      <w:r w:rsidR="00647889">
        <w:t>40</w:t>
      </w:r>
      <w:r>
        <w:t>/</w:t>
      </w:r>
      <w:r w:rsidR="006F2B24">
        <w:t>EN</w:t>
      </w:r>
      <w:r w:rsidR="00D8355B">
        <w:t>22TFH003</w:t>
      </w:r>
    </w:p>
    <w:p w14:paraId="1A450CD1" w14:textId="4E3D2F62" w:rsidR="003235B2" w:rsidRDefault="003235B2" w:rsidP="003235B2">
      <w:pPr>
        <w:pStyle w:val="Date"/>
      </w:pPr>
      <w:r>
        <w:br/>
      </w:r>
      <w:r w:rsidR="00D8355B">
        <w:t>July 13, 2021</w:t>
      </w:r>
    </w:p>
    <w:p w14:paraId="660965BF" w14:textId="77777777" w:rsidR="003235B2" w:rsidRDefault="003235B2" w:rsidP="003235B2">
      <w:pPr>
        <w:pStyle w:val="To"/>
        <w:rPr>
          <w:b/>
          <w:u w:val="single"/>
        </w:rPr>
      </w:pPr>
      <w:r>
        <w:rPr>
          <w:b/>
          <w:u w:val="single"/>
        </w:rPr>
        <w:t>EXPRESS POST</w:t>
      </w:r>
    </w:p>
    <w:p w14:paraId="11913698" w14:textId="77777777" w:rsidR="003235B2" w:rsidRDefault="003235B2" w:rsidP="003235B2">
      <w:pPr>
        <w:pStyle w:val="To"/>
      </w:pPr>
    </w:p>
    <w:p w14:paraId="0AE80F68" w14:textId="77777777" w:rsidR="003235B2" w:rsidRDefault="003235B2" w:rsidP="003235B2">
      <w:pPr>
        <w:pStyle w:val="To"/>
      </w:pPr>
    </w:p>
    <w:p w14:paraId="292F3B37" w14:textId="7204FA59" w:rsidR="00D8355B" w:rsidRDefault="00D8355B" w:rsidP="003235B2">
      <w:pPr>
        <w:pStyle w:val="To"/>
      </w:pPr>
      <w:r>
        <w:t>Bad Ventures Ltd.</w:t>
      </w:r>
      <w:r>
        <w:br/>
        <w:t>1917 Theatre Road</w:t>
      </w:r>
      <w:r>
        <w:br/>
        <w:t>Cranbrook BC  V1C 7G3</w:t>
      </w:r>
    </w:p>
    <w:p w14:paraId="3CFE1031" w14:textId="5851E696" w:rsidR="003235B2" w:rsidRDefault="003235B2" w:rsidP="003235B2">
      <w:pPr>
        <w:pStyle w:val="To"/>
        <w:ind w:left="450" w:hanging="450"/>
        <w:rPr>
          <w:b/>
        </w:rPr>
      </w:pPr>
      <w:r>
        <w:rPr>
          <w:b/>
        </w:rPr>
        <w:t xml:space="preserve">Re:  </w:t>
      </w:r>
      <w:r w:rsidR="00AE4176">
        <w:rPr>
          <w:b/>
        </w:rPr>
        <w:t xml:space="preserve">Bid Bond No. </w:t>
      </w:r>
      <w:r w:rsidR="00D8355B">
        <w:rPr>
          <w:b/>
        </w:rPr>
        <w:t>29-4518-00047-21-04</w:t>
      </w:r>
    </w:p>
    <w:p w14:paraId="79BFEDEE" w14:textId="62622FE9" w:rsidR="003235B2" w:rsidRDefault="003235B2" w:rsidP="003235B2">
      <w:pPr>
        <w:pStyle w:val="BodyText"/>
      </w:pPr>
      <w:r>
        <w:t xml:space="preserve">Please find enclosed your original </w:t>
      </w:r>
      <w:r w:rsidR="00AE4176">
        <w:t>Bid Bon</w:t>
      </w:r>
      <w:r w:rsidR="00D8355B">
        <w:t>d</w:t>
      </w:r>
      <w:r w:rsidR="00AE4176">
        <w:t xml:space="preserve"> which has been replaced by your Performance Bond and Labour/</w:t>
      </w:r>
      <w:r w:rsidR="00A04694">
        <w:t>Material</w:t>
      </w:r>
      <w:r w:rsidR="00AE4176">
        <w:t xml:space="preserve"> Bond.</w:t>
      </w:r>
      <w:r w:rsidR="0072489E">
        <w:t xml:space="preserve"> We apologize for the delay in returning the document.</w:t>
      </w:r>
    </w:p>
    <w:p w14:paraId="5317C443" w14:textId="77777777" w:rsidR="00AE4176" w:rsidRDefault="00AE4176" w:rsidP="003235B2">
      <w:pPr>
        <w:pStyle w:val="BodyText"/>
      </w:pPr>
    </w:p>
    <w:p w14:paraId="51D12178" w14:textId="77777777" w:rsidR="003235B2" w:rsidRDefault="003235B2" w:rsidP="003235B2">
      <w:pPr>
        <w:pStyle w:val="BodyText"/>
      </w:pPr>
      <w:r>
        <w:t>Yours truly,</w:t>
      </w:r>
    </w:p>
    <w:p w14:paraId="5EFDDE58" w14:textId="37335CB7" w:rsidR="003235B2" w:rsidRDefault="00D8355B" w:rsidP="003235B2">
      <w:pPr>
        <w:pStyle w:val="Signatory"/>
      </w:pPr>
      <w:r>
        <w:t>Shelley Harper</w:t>
      </w:r>
      <w:r w:rsidR="00AE4176">
        <w:t xml:space="preserve"> </w:t>
      </w:r>
      <w:r w:rsidR="003235B2">
        <w:br/>
      </w:r>
      <w:r w:rsidR="00D53E7B">
        <w:t>Business Administrator</w:t>
      </w:r>
      <w:r w:rsidR="003235B2">
        <w:br/>
        <w:t>BC Timber Sales</w:t>
      </w:r>
      <w:r w:rsidR="00D53E7B">
        <w:br/>
        <w:t>Kootenay Business Area</w:t>
      </w:r>
    </w:p>
    <w:p w14:paraId="4C47C96F" w14:textId="2293A9C5" w:rsidR="003235B2" w:rsidRDefault="003235B2" w:rsidP="003235B2">
      <w:pPr>
        <w:pStyle w:val="Enclosures"/>
      </w:pPr>
      <w:r>
        <w:t xml:space="preserve">Enclosure(s):  </w:t>
      </w:r>
      <w:r w:rsidR="0072489E">
        <w:rPr>
          <w:b/>
        </w:rPr>
        <w:t>Bid Bond No. 29-4518-00047-21-04</w:t>
      </w:r>
    </w:p>
    <w:p w14:paraId="79077DA3" w14:textId="77777777" w:rsidR="003235B2" w:rsidRDefault="003235B2" w:rsidP="003235B2">
      <w:pPr>
        <w:pStyle w:val="DoNotDelete"/>
      </w:pPr>
    </w:p>
    <w:p w14:paraId="2F6BE002" w14:textId="77777777" w:rsidR="00D541AF" w:rsidRPr="00300327" w:rsidRDefault="00D541AF" w:rsidP="00300327"/>
    <w:sectPr w:rsidR="00D541AF" w:rsidRPr="00300327" w:rsidSect="00E04DF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432" w:right="1728" w:bottom="1440" w:left="1440" w:header="432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45576" w14:textId="77777777" w:rsidR="00410CE9" w:rsidRDefault="00410CE9">
      <w:r>
        <w:separator/>
      </w:r>
    </w:p>
  </w:endnote>
  <w:endnote w:type="continuationSeparator" w:id="0">
    <w:p w14:paraId="605EFF7E" w14:textId="77777777" w:rsidR="00410CE9" w:rsidRDefault="0041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6136E" w14:textId="7EE6A8AB" w:rsidR="00410CE9" w:rsidRDefault="003B221C">
    <w:pPr>
      <w:pStyle w:val="Footer"/>
      <w:tabs>
        <w:tab w:val="clear" w:pos="7200"/>
      </w:tabs>
    </w:pPr>
    <w:r>
      <w:fldChar w:fldCharType="begin"/>
    </w:r>
    <w:r w:rsidR="00410CE9">
      <w:instrText xml:space="preserve">if </w:instrText>
    </w:r>
    <w:r w:rsidR="00647889">
      <w:fldChar w:fldCharType="begin"/>
    </w:r>
    <w:r w:rsidR="00647889">
      <w:instrText>NumPages</w:instrText>
    </w:r>
    <w:r w:rsidR="00647889">
      <w:fldChar w:fldCharType="separate"/>
    </w:r>
    <w:r w:rsidR="00A04694">
      <w:rPr>
        <w:noProof/>
      </w:rPr>
      <w:instrText>1</w:instrText>
    </w:r>
    <w:r w:rsidR="00647889">
      <w:rPr>
        <w:noProof/>
      </w:rPr>
      <w:fldChar w:fldCharType="end"/>
    </w:r>
    <w:r w:rsidR="00410CE9">
      <w:instrText xml:space="preserve"> &gt; 1 "Page </w:instrText>
    </w:r>
    <w:r w:rsidR="00647889">
      <w:fldChar w:fldCharType="begin"/>
    </w:r>
    <w:r w:rsidR="00647889">
      <w:instrText>Page</w:instrText>
    </w:r>
    <w:r w:rsidR="00647889">
      <w:fldChar w:fldCharType="separate"/>
    </w:r>
    <w:r w:rsidR="00A00394">
      <w:rPr>
        <w:noProof/>
      </w:rPr>
      <w:instrText>3</w:instrText>
    </w:r>
    <w:r w:rsidR="00647889">
      <w:rPr>
        <w:noProof/>
      </w:rPr>
      <w:fldChar w:fldCharType="end"/>
    </w:r>
    <w:r w:rsidR="00410CE9">
      <w:instrText xml:space="preserve"> of </w:instrText>
    </w:r>
    <w:r w:rsidR="00647889">
      <w:fldChar w:fldCharType="begin"/>
    </w:r>
    <w:r w:rsidR="00647889">
      <w:instrText>NumPages</w:instrText>
    </w:r>
    <w:r w:rsidR="00647889">
      <w:fldChar w:fldCharType="separate"/>
    </w:r>
    <w:r w:rsidR="00A00394">
      <w:rPr>
        <w:noProof/>
      </w:rPr>
      <w:instrText>3</w:instrText>
    </w:r>
    <w:r w:rsidR="00647889">
      <w:rPr>
        <w:noProof/>
      </w:rPr>
      <w:fldChar w:fldCharType="end"/>
    </w:r>
    <w:r w:rsidR="00410CE9">
      <w:instrText>"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41" w:type="dxa"/>
      <w:tblLayout w:type="fixed"/>
      <w:tblLook w:val="0000" w:firstRow="0" w:lastRow="0" w:firstColumn="0" w:lastColumn="0" w:noHBand="0" w:noVBand="0"/>
    </w:tblPr>
    <w:tblGrid>
      <w:gridCol w:w="9641"/>
    </w:tblGrid>
    <w:tr w:rsidR="00410CE9" w14:paraId="58B75509" w14:textId="77777777" w:rsidTr="00317CC1">
      <w:tc>
        <w:tcPr>
          <w:tcW w:w="9641" w:type="dxa"/>
        </w:tcPr>
        <w:p w14:paraId="6156C458" w14:textId="77777777" w:rsidR="00410CE9" w:rsidRDefault="00410CE9" w:rsidP="003B7C7D">
          <w:pPr>
            <w:framePr w:w="9389" w:h="1742" w:hRule="exact" w:vSpace="144" w:wrap="around" w:vAnchor="page" w:hAnchor="page" w:x="1117" w:y="433"/>
            <w:jc w:val="center"/>
          </w:pPr>
          <w:r>
            <w:rPr>
              <w:noProof/>
              <w:lang w:val="en-CA" w:eastAsia="en-CA"/>
            </w:rPr>
            <w:drawing>
              <wp:inline distT="0" distB="0" distL="0" distR="0" wp14:anchorId="7AC44A5F" wp14:editId="576619B1">
                <wp:extent cx="1066032" cy="969651"/>
                <wp:effectExtent l="19050" t="0" r="768" b="0"/>
                <wp:docPr id="3" name="Picture 2" descr="BCID_V_key_rgb_pos-nowhi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CID_V_key_rgb_pos-nowhite.png"/>
                        <pic:cNvPicPr/>
                      </pic:nvPicPr>
                      <pic:blipFill>
                        <a:blip r:embed="rId1">
                          <a:grayscl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032" cy="9696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C4617C9" w14:textId="4EE707B6" w:rsidR="00410CE9" w:rsidRDefault="003B221C">
    <w:pPr>
      <w:pStyle w:val="Footer"/>
      <w:spacing w:before="240" w:after="240"/>
    </w:pPr>
    <w:r>
      <w:fldChar w:fldCharType="begin"/>
    </w:r>
    <w:r w:rsidR="00410CE9">
      <w:instrText xml:space="preserve">if </w:instrText>
    </w:r>
    <w:r w:rsidR="00647889">
      <w:fldChar w:fldCharType="begin"/>
    </w:r>
    <w:r w:rsidR="00647889">
      <w:instrText>NumPages</w:instrText>
    </w:r>
    <w:r w:rsidR="00647889">
      <w:fldChar w:fldCharType="separate"/>
    </w:r>
    <w:r w:rsidR="00A04694">
      <w:rPr>
        <w:noProof/>
      </w:rPr>
      <w:instrText>1</w:instrText>
    </w:r>
    <w:r w:rsidR="00647889">
      <w:rPr>
        <w:noProof/>
      </w:rPr>
      <w:fldChar w:fldCharType="end"/>
    </w:r>
    <w:r w:rsidR="00410CE9">
      <w:instrText xml:space="preserve"> &gt; 1 "Page </w:instrText>
    </w:r>
    <w:r w:rsidR="00647889">
      <w:fldChar w:fldCharType="begin"/>
    </w:r>
    <w:r w:rsidR="00647889">
      <w:instrText>Page</w:instrText>
    </w:r>
    <w:r w:rsidR="00647889">
      <w:fldChar w:fldCharType="separate"/>
    </w:r>
    <w:r w:rsidR="00A00394">
      <w:rPr>
        <w:noProof/>
      </w:rPr>
      <w:instrText>1</w:instrText>
    </w:r>
    <w:r w:rsidR="00647889">
      <w:rPr>
        <w:noProof/>
      </w:rPr>
      <w:fldChar w:fldCharType="end"/>
    </w:r>
    <w:r w:rsidR="00410CE9">
      <w:instrText xml:space="preserve"> of </w:instrText>
    </w:r>
    <w:r w:rsidR="00647889">
      <w:fldChar w:fldCharType="begin"/>
    </w:r>
    <w:r w:rsidR="00647889">
      <w:instrText>NumPages</w:instrText>
    </w:r>
    <w:r w:rsidR="00647889">
      <w:fldChar w:fldCharType="separate"/>
    </w:r>
    <w:r w:rsidR="00A00394">
      <w:rPr>
        <w:noProof/>
      </w:rPr>
      <w:instrText>3</w:instrText>
    </w:r>
    <w:r w:rsidR="00647889">
      <w:rPr>
        <w:noProof/>
      </w:rPr>
      <w:fldChar w:fldCharType="end"/>
    </w:r>
    <w:r w:rsidR="00410CE9">
      <w:instrText>"</w:instrText>
    </w:r>
    <w:r>
      <w:fldChar w:fldCharType="end"/>
    </w:r>
  </w:p>
  <w:tbl>
    <w:tblPr>
      <w:tblW w:w="936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40"/>
      <w:gridCol w:w="2160"/>
      <w:gridCol w:w="2430"/>
      <w:gridCol w:w="2430"/>
    </w:tblGrid>
    <w:tr w:rsidR="00E04DF7" w14:paraId="71263FAC" w14:textId="77777777" w:rsidTr="001B6752">
      <w:tc>
        <w:tcPr>
          <w:tcW w:w="2340" w:type="dxa"/>
        </w:tcPr>
        <w:p w14:paraId="780B2181" w14:textId="77777777" w:rsidR="00E04DF7" w:rsidRPr="00F840B8" w:rsidRDefault="00E04DF7" w:rsidP="00E04DF7">
          <w:pPr>
            <w:spacing w:before="120"/>
            <w:rPr>
              <w:rFonts w:ascii="Calibri" w:hAnsi="Calibri" w:cs="Calibri"/>
              <w:sz w:val="16"/>
              <w:szCs w:val="16"/>
            </w:rPr>
          </w:pPr>
          <w:r w:rsidRPr="00F840B8">
            <w:rPr>
              <w:rFonts w:ascii="Calibri" w:hAnsi="Calibri" w:cs="Calibri"/>
              <w:sz w:val="16"/>
              <w:szCs w:val="16"/>
            </w:rPr>
            <w:t xml:space="preserve">Ministry of Forests, Lands </w:t>
          </w:r>
          <w:r w:rsidRPr="00F840B8">
            <w:rPr>
              <w:rFonts w:ascii="Calibri" w:hAnsi="Calibri" w:cs="Calibri"/>
              <w:sz w:val="16"/>
              <w:szCs w:val="16"/>
            </w:rPr>
            <w:br/>
            <w:t>and Natural Resource Operations</w:t>
          </w:r>
        </w:p>
      </w:tc>
      <w:tc>
        <w:tcPr>
          <w:tcW w:w="2160" w:type="dxa"/>
        </w:tcPr>
        <w:p w14:paraId="5E114780" w14:textId="77777777" w:rsidR="00E04DF7" w:rsidRPr="00F840B8" w:rsidRDefault="00E04DF7" w:rsidP="00E04DF7">
          <w:pPr>
            <w:spacing w:before="120"/>
            <w:rPr>
              <w:rFonts w:ascii="Calibri" w:hAnsi="Calibri" w:cs="Calibri"/>
              <w:kern w:val="18"/>
              <w:sz w:val="16"/>
            </w:rPr>
          </w:pPr>
          <w:r w:rsidRPr="00F840B8">
            <w:rPr>
              <w:rFonts w:ascii="Calibri" w:hAnsi="Calibri" w:cs="Calibri"/>
              <w:kern w:val="18"/>
              <w:sz w:val="16"/>
            </w:rPr>
            <w:t>BC Timber Sales</w:t>
          </w:r>
          <w:r w:rsidRPr="00F840B8">
            <w:rPr>
              <w:rFonts w:ascii="Calibri" w:hAnsi="Calibri" w:cs="Calibri"/>
              <w:kern w:val="18"/>
              <w:sz w:val="16"/>
            </w:rPr>
            <w:br/>
            <w:t>Kootenay Business Area</w:t>
          </w:r>
        </w:p>
      </w:tc>
      <w:tc>
        <w:tcPr>
          <w:tcW w:w="2430" w:type="dxa"/>
        </w:tcPr>
        <w:p w14:paraId="57F0DA3B" w14:textId="77777777" w:rsidR="00E04DF7" w:rsidRPr="00F840B8" w:rsidRDefault="00E04DF7" w:rsidP="00E04DF7">
          <w:pPr>
            <w:spacing w:before="120"/>
            <w:rPr>
              <w:rFonts w:ascii="Calibri" w:hAnsi="Calibri" w:cs="Calibri"/>
              <w:kern w:val="18"/>
              <w:sz w:val="16"/>
            </w:rPr>
          </w:pPr>
          <w:r w:rsidRPr="00F840B8">
            <w:rPr>
              <w:rFonts w:ascii="Calibri" w:hAnsi="Calibri" w:cs="Calibri"/>
              <w:kern w:val="18"/>
              <w:sz w:val="16"/>
            </w:rPr>
            <w:t>Mailing Address:</w:t>
          </w:r>
          <w:r w:rsidRPr="00F840B8">
            <w:rPr>
              <w:rFonts w:ascii="Calibri" w:hAnsi="Calibri" w:cs="Calibri"/>
              <w:kern w:val="18"/>
              <w:sz w:val="16"/>
            </w:rPr>
            <w:br/>
            <w:t>1907 Ridgewood Road</w:t>
          </w:r>
          <w:r w:rsidRPr="00F840B8">
            <w:rPr>
              <w:rFonts w:ascii="Calibri" w:hAnsi="Calibri" w:cs="Calibri"/>
              <w:kern w:val="18"/>
              <w:sz w:val="16"/>
            </w:rPr>
            <w:br/>
            <w:t>Nelson, BC  V1L 6K1</w:t>
          </w:r>
        </w:p>
      </w:tc>
      <w:tc>
        <w:tcPr>
          <w:tcW w:w="2430" w:type="dxa"/>
        </w:tcPr>
        <w:p w14:paraId="4DF0F661" w14:textId="77777777" w:rsidR="00E04DF7" w:rsidRPr="00F840B8" w:rsidRDefault="00E04DF7" w:rsidP="00E04DF7">
          <w:pPr>
            <w:spacing w:before="120"/>
            <w:rPr>
              <w:rFonts w:ascii="Calibri" w:hAnsi="Calibri" w:cs="Calibri"/>
              <w:kern w:val="18"/>
              <w:sz w:val="16"/>
            </w:rPr>
          </w:pPr>
          <w:r w:rsidRPr="00F840B8">
            <w:rPr>
              <w:rFonts w:ascii="Calibri" w:hAnsi="Calibri" w:cs="Calibri"/>
              <w:kern w:val="18"/>
              <w:sz w:val="16"/>
            </w:rPr>
            <w:t>Tel:</w:t>
          </w:r>
          <w:r w:rsidRPr="00F840B8">
            <w:rPr>
              <w:rFonts w:ascii="Calibri" w:hAnsi="Calibri" w:cs="Calibri"/>
              <w:kern w:val="18"/>
              <w:sz w:val="16"/>
            </w:rPr>
            <w:tab/>
            <w:t>(250) 825-1100</w:t>
          </w:r>
          <w:r w:rsidRPr="00F840B8">
            <w:rPr>
              <w:rFonts w:ascii="Calibri" w:hAnsi="Calibri" w:cs="Calibri"/>
              <w:kern w:val="18"/>
              <w:sz w:val="16"/>
            </w:rPr>
            <w:br/>
            <w:t>Fax:</w:t>
          </w:r>
          <w:r w:rsidRPr="00F840B8">
            <w:rPr>
              <w:rFonts w:ascii="Calibri" w:hAnsi="Calibri" w:cs="Calibri"/>
              <w:kern w:val="18"/>
              <w:sz w:val="16"/>
            </w:rPr>
            <w:tab/>
            <w:t>(250) 825-3411</w:t>
          </w:r>
        </w:p>
        <w:p w14:paraId="3028C520" w14:textId="77777777" w:rsidR="00E04DF7" w:rsidRPr="00F840B8" w:rsidRDefault="00E04DF7" w:rsidP="00E04DF7">
          <w:pPr>
            <w:spacing w:before="120"/>
            <w:rPr>
              <w:rFonts w:ascii="Calibri" w:hAnsi="Calibri" w:cs="Calibri"/>
              <w:kern w:val="18"/>
              <w:sz w:val="16"/>
            </w:rPr>
          </w:pPr>
          <w:r w:rsidRPr="00F840B8">
            <w:rPr>
              <w:rFonts w:ascii="Calibri" w:hAnsi="Calibri" w:cs="Calibri"/>
              <w:kern w:val="18"/>
              <w:sz w:val="16"/>
            </w:rPr>
            <w:t>Website: https://www2.gov.bc.ca/gov/content/industry/forestry/bc-timber-sales</w:t>
          </w:r>
        </w:p>
        <w:p w14:paraId="271F26F5" w14:textId="77777777" w:rsidR="00E04DF7" w:rsidRPr="00F840B8" w:rsidRDefault="00E04DF7" w:rsidP="00E04DF7">
          <w:pPr>
            <w:spacing w:before="120"/>
            <w:rPr>
              <w:rFonts w:ascii="Calibri" w:hAnsi="Calibri" w:cs="Calibri"/>
              <w:kern w:val="18"/>
              <w:sz w:val="16"/>
            </w:rPr>
          </w:pPr>
        </w:p>
      </w:tc>
    </w:tr>
  </w:tbl>
  <w:p w14:paraId="63658BF0" w14:textId="77777777" w:rsidR="00410CE9" w:rsidRDefault="00410CE9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D8810" w14:textId="77777777" w:rsidR="00410CE9" w:rsidRDefault="00410CE9">
      <w:r>
        <w:separator/>
      </w:r>
    </w:p>
  </w:footnote>
  <w:footnote w:type="continuationSeparator" w:id="0">
    <w:p w14:paraId="556B8789" w14:textId="77777777" w:rsidR="00410CE9" w:rsidRDefault="00410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1B193" w14:textId="77777777" w:rsidR="00410CE9" w:rsidRDefault="00410CE9">
    <w:pPr>
      <w:pStyle w:val="Header"/>
      <w:tabs>
        <w:tab w:val="left" w:pos="720"/>
      </w:tabs>
    </w:pPr>
    <w:r>
      <w:t>0812652 BC Ltd. dba Timberland Consultants (2001)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A0EB3" w14:textId="77777777" w:rsidR="00410CE9" w:rsidRDefault="00410CE9">
    <w:pPr>
      <w:ind w:left="-270"/>
    </w:pPr>
  </w:p>
  <w:p w14:paraId="32B2CB7C" w14:textId="77777777" w:rsidR="00410CE9" w:rsidRDefault="00A04694">
    <w:pPr>
      <w:pStyle w:val="Header"/>
      <w:spacing w:after="0"/>
      <w:ind w:left="90"/>
      <w:rPr>
        <w:noProof/>
        <w:sz w:val="4"/>
      </w:rPr>
    </w:pPr>
    <w:r>
      <w:rPr>
        <w:noProof/>
        <w:sz w:val="4"/>
      </w:rPr>
      <w:pict w14:anchorId="0EFF7F5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29.2pt;margin-top:324pt;width:64.8pt;height:64.8pt;z-index:251657728;mso-position-horizontal-relative:page;mso-position-vertical-relative:page" o:allowincell="f" filled="f" stroked="f">
          <v:textbox>
            <w:txbxContent>
              <w:p w14:paraId="02F48CD2" w14:textId="77777777" w:rsidR="00410CE9" w:rsidRPr="00DE34CC" w:rsidRDefault="00410CE9" w:rsidP="00DE34CC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C2445"/>
    <w:multiLevelType w:val="singleLevel"/>
    <w:tmpl w:val="43E2C1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sz w:val="24"/>
      </w:rPr>
    </w:lvl>
  </w:abstractNum>
  <w:abstractNum w:abstractNumId="1" w15:restartNumberingAfterBreak="0">
    <w:nsid w:val="31857CFD"/>
    <w:multiLevelType w:val="hybridMultilevel"/>
    <w:tmpl w:val="749E4E7A"/>
    <w:lvl w:ilvl="0" w:tplc="02F012E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i w:val="0"/>
        <w:color w:val="000000"/>
      </w:r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94E7E"/>
    <w:multiLevelType w:val="hybridMultilevel"/>
    <w:tmpl w:val="0058AF12"/>
    <w:lvl w:ilvl="0" w:tplc="10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1264E2"/>
    <w:multiLevelType w:val="hybridMultilevel"/>
    <w:tmpl w:val="ED94EFFC"/>
    <w:lvl w:ilvl="0" w:tplc="8EF8530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4"/>
        <w:szCs w:val="24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SaveDateTime" w:val="2012-03-26  9:21 am"/>
  </w:docVars>
  <w:rsids>
    <w:rsidRoot w:val="008C4391"/>
    <w:rsid w:val="000160D5"/>
    <w:rsid w:val="00025539"/>
    <w:rsid w:val="00060525"/>
    <w:rsid w:val="00073025"/>
    <w:rsid w:val="00080B55"/>
    <w:rsid w:val="000C407A"/>
    <w:rsid w:val="00134325"/>
    <w:rsid w:val="00156238"/>
    <w:rsid w:val="001B6752"/>
    <w:rsid w:val="001F51C5"/>
    <w:rsid w:val="0023490E"/>
    <w:rsid w:val="00247FBE"/>
    <w:rsid w:val="002856CC"/>
    <w:rsid w:val="00293950"/>
    <w:rsid w:val="002B6C5F"/>
    <w:rsid w:val="00300327"/>
    <w:rsid w:val="00310B75"/>
    <w:rsid w:val="003176D8"/>
    <w:rsid w:val="00317CC1"/>
    <w:rsid w:val="003235B2"/>
    <w:rsid w:val="003922A5"/>
    <w:rsid w:val="003A54BF"/>
    <w:rsid w:val="003B221C"/>
    <w:rsid w:val="003B7C7D"/>
    <w:rsid w:val="003E46B1"/>
    <w:rsid w:val="00410CE9"/>
    <w:rsid w:val="0044655C"/>
    <w:rsid w:val="00486C7D"/>
    <w:rsid w:val="004F4BD7"/>
    <w:rsid w:val="005121FE"/>
    <w:rsid w:val="00512FDE"/>
    <w:rsid w:val="0052304E"/>
    <w:rsid w:val="00574841"/>
    <w:rsid w:val="00601B59"/>
    <w:rsid w:val="00606B29"/>
    <w:rsid w:val="006131AF"/>
    <w:rsid w:val="00640B45"/>
    <w:rsid w:val="00647889"/>
    <w:rsid w:val="006506E6"/>
    <w:rsid w:val="006C0C15"/>
    <w:rsid w:val="006D059F"/>
    <w:rsid w:val="006F2B24"/>
    <w:rsid w:val="00704774"/>
    <w:rsid w:val="0072489E"/>
    <w:rsid w:val="0073256B"/>
    <w:rsid w:val="0073472C"/>
    <w:rsid w:val="00735169"/>
    <w:rsid w:val="00763E04"/>
    <w:rsid w:val="007929D5"/>
    <w:rsid w:val="00814A1F"/>
    <w:rsid w:val="008704D8"/>
    <w:rsid w:val="008737E6"/>
    <w:rsid w:val="008A3B27"/>
    <w:rsid w:val="008A5C20"/>
    <w:rsid w:val="008C2C78"/>
    <w:rsid w:val="008C4391"/>
    <w:rsid w:val="008F0B3A"/>
    <w:rsid w:val="009221A1"/>
    <w:rsid w:val="00973AFA"/>
    <w:rsid w:val="00987088"/>
    <w:rsid w:val="00993D4D"/>
    <w:rsid w:val="009B113A"/>
    <w:rsid w:val="00A00394"/>
    <w:rsid w:val="00A04364"/>
    <w:rsid w:val="00A04694"/>
    <w:rsid w:val="00A57238"/>
    <w:rsid w:val="00AA49C9"/>
    <w:rsid w:val="00AB1DDE"/>
    <w:rsid w:val="00AD364B"/>
    <w:rsid w:val="00AE4176"/>
    <w:rsid w:val="00AF0742"/>
    <w:rsid w:val="00B66A80"/>
    <w:rsid w:val="00BA1A43"/>
    <w:rsid w:val="00BB0E6F"/>
    <w:rsid w:val="00BC7F1C"/>
    <w:rsid w:val="00C1440D"/>
    <w:rsid w:val="00C91EA3"/>
    <w:rsid w:val="00CE6A5E"/>
    <w:rsid w:val="00D53E7B"/>
    <w:rsid w:val="00D541AF"/>
    <w:rsid w:val="00D576BD"/>
    <w:rsid w:val="00D8355B"/>
    <w:rsid w:val="00D84A20"/>
    <w:rsid w:val="00DA3368"/>
    <w:rsid w:val="00DA5B7A"/>
    <w:rsid w:val="00DB2E80"/>
    <w:rsid w:val="00DE34CC"/>
    <w:rsid w:val="00E04DF7"/>
    <w:rsid w:val="00E413A6"/>
    <w:rsid w:val="00ED5D0F"/>
    <w:rsid w:val="00EE381F"/>
    <w:rsid w:val="00F02532"/>
    <w:rsid w:val="00F060B7"/>
    <w:rsid w:val="00F321A9"/>
    <w:rsid w:val="00F4006F"/>
    <w:rsid w:val="00F45FB3"/>
    <w:rsid w:val="00F504A2"/>
    <w:rsid w:val="00F70C62"/>
    <w:rsid w:val="00F77381"/>
    <w:rsid w:val="00FB059D"/>
    <w:rsid w:val="00FB7D81"/>
    <w:rsid w:val="00FE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5BDFD"/>
  <w15:docId w15:val="{1CFEA68B-13DE-4487-839E-3F8A630B3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304E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52304E"/>
    <w:pPr>
      <w:spacing w:before="240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rsid w:val="0052304E"/>
    <w:pPr>
      <w:spacing w:before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52304E"/>
    <w:pPr>
      <w:keepNext/>
      <w:framePr w:w="9648" w:vSpace="144" w:wrap="around" w:vAnchor="page" w:hAnchor="page" w:x="1168" w:y="577"/>
      <w:spacing w:after="120"/>
      <w:ind w:right="86"/>
      <w:jc w:val="right"/>
      <w:outlineLvl w:val="2"/>
    </w:pPr>
    <w:rPr>
      <w:rFonts w:ascii="Arial Narrow" w:hAnsi="Arial Narrow"/>
      <w:spacing w:val="16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2304E"/>
    <w:pPr>
      <w:tabs>
        <w:tab w:val="left" w:pos="7200"/>
      </w:tabs>
      <w:jc w:val="right"/>
    </w:pPr>
  </w:style>
  <w:style w:type="paragraph" w:styleId="Header">
    <w:name w:val="header"/>
    <w:basedOn w:val="Normal"/>
    <w:rsid w:val="0052304E"/>
    <w:pPr>
      <w:spacing w:after="480"/>
    </w:pPr>
  </w:style>
  <w:style w:type="paragraph" w:styleId="NormalIndent">
    <w:name w:val="Normal Indent"/>
    <w:basedOn w:val="Normal"/>
    <w:rsid w:val="0052304E"/>
    <w:pPr>
      <w:ind w:left="720"/>
    </w:pPr>
  </w:style>
  <w:style w:type="paragraph" w:customStyle="1" w:styleId="Attachments">
    <w:name w:val="Attachments"/>
    <w:basedOn w:val="Normal"/>
    <w:rsid w:val="0052304E"/>
    <w:pPr>
      <w:spacing w:before="240"/>
      <w:ind w:left="1440" w:hanging="1440"/>
    </w:pPr>
  </w:style>
  <w:style w:type="paragraph" w:customStyle="1" w:styleId="Enclosures">
    <w:name w:val="Enclosures"/>
    <w:basedOn w:val="Normal"/>
    <w:rsid w:val="0052304E"/>
    <w:pPr>
      <w:spacing w:before="240"/>
      <w:ind w:left="1440" w:hanging="1440"/>
    </w:pPr>
  </w:style>
  <w:style w:type="paragraph" w:customStyle="1" w:styleId="Subject">
    <w:name w:val="Subject"/>
    <w:basedOn w:val="Normal"/>
    <w:rsid w:val="0052304E"/>
    <w:pPr>
      <w:ind w:left="720" w:hanging="720"/>
    </w:pPr>
    <w:rPr>
      <w:b/>
    </w:rPr>
  </w:style>
  <w:style w:type="paragraph" w:customStyle="1" w:styleId="File">
    <w:name w:val="File"/>
    <w:basedOn w:val="Normal"/>
    <w:rsid w:val="0052304E"/>
    <w:pPr>
      <w:spacing w:before="240" w:after="240"/>
      <w:ind w:left="720" w:hanging="720"/>
    </w:pPr>
  </w:style>
  <w:style w:type="paragraph" w:styleId="Date">
    <w:name w:val="Date"/>
    <w:basedOn w:val="Normal"/>
    <w:link w:val="DateChar"/>
    <w:rsid w:val="0052304E"/>
    <w:pPr>
      <w:spacing w:after="360"/>
    </w:pPr>
    <w:rPr>
      <w:color w:val="000000"/>
    </w:rPr>
  </w:style>
  <w:style w:type="paragraph" w:styleId="Closing">
    <w:name w:val="Closing"/>
    <w:basedOn w:val="Normal"/>
    <w:next w:val="Normal"/>
    <w:rsid w:val="0052304E"/>
    <w:pPr>
      <w:spacing w:before="960"/>
    </w:pPr>
  </w:style>
  <w:style w:type="paragraph" w:customStyle="1" w:styleId="To">
    <w:name w:val="To"/>
    <w:basedOn w:val="Normal"/>
    <w:rsid w:val="0052304E"/>
    <w:pPr>
      <w:spacing w:after="240"/>
    </w:pPr>
  </w:style>
  <w:style w:type="paragraph" w:customStyle="1" w:styleId="Classified">
    <w:name w:val="Classified"/>
    <w:basedOn w:val="Normal"/>
    <w:rsid w:val="0052304E"/>
    <w:pPr>
      <w:spacing w:after="240"/>
    </w:pPr>
    <w:rPr>
      <w:rFonts w:ascii="Arial" w:hAnsi="Arial"/>
      <w:b/>
      <w:color w:val="000000"/>
    </w:rPr>
  </w:style>
  <w:style w:type="paragraph" w:styleId="EnvelopeAddress">
    <w:name w:val="envelope address"/>
    <w:basedOn w:val="Normal"/>
    <w:rsid w:val="0052304E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52304E"/>
    <w:rPr>
      <w:sz w:val="20"/>
    </w:rPr>
  </w:style>
  <w:style w:type="paragraph" w:customStyle="1" w:styleId="Dist">
    <w:name w:val="Dist"/>
    <w:basedOn w:val="Normal"/>
    <w:rsid w:val="0052304E"/>
    <w:pPr>
      <w:keepNext/>
      <w:tabs>
        <w:tab w:val="right" w:pos="9360"/>
      </w:tabs>
    </w:pPr>
    <w:rPr>
      <w:vanish/>
      <w:sz w:val="20"/>
    </w:rPr>
  </w:style>
  <w:style w:type="paragraph" w:customStyle="1" w:styleId="DocName">
    <w:name w:val="DocName"/>
    <w:basedOn w:val="Normal"/>
    <w:rsid w:val="0052304E"/>
    <w:pPr>
      <w:keepNext/>
      <w:tabs>
        <w:tab w:val="right" w:pos="9360"/>
      </w:tabs>
    </w:pPr>
    <w:rPr>
      <w:vanish/>
      <w:sz w:val="20"/>
    </w:rPr>
  </w:style>
  <w:style w:type="paragraph" w:customStyle="1" w:styleId="Contact">
    <w:name w:val="Contact"/>
    <w:basedOn w:val="Normal"/>
    <w:rsid w:val="0052304E"/>
    <w:pPr>
      <w:keepNext/>
      <w:tabs>
        <w:tab w:val="right" w:pos="9360"/>
      </w:tabs>
    </w:pPr>
    <w:rPr>
      <w:vanish/>
      <w:sz w:val="20"/>
    </w:rPr>
  </w:style>
  <w:style w:type="paragraph" w:styleId="Salutation">
    <w:name w:val="Salutation"/>
    <w:basedOn w:val="Normal"/>
    <w:next w:val="Normal"/>
    <w:rsid w:val="0052304E"/>
    <w:pPr>
      <w:spacing w:after="240"/>
    </w:pPr>
  </w:style>
  <w:style w:type="paragraph" w:customStyle="1" w:styleId="Signatory">
    <w:name w:val="Signatory"/>
    <w:basedOn w:val="Closing"/>
    <w:rsid w:val="0052304E"/>
    <w:pPr>
      <w:spacing w:before="720"/>
    </w:pPr>
  </w:style>
  <w:style w:type="paragraph" w:customStyle="1" w:styleId="pc">
    <w:name w:val="pc"/>
    <w:basedOn w:val="Normal"/>
    <w:rsid w:val="0052304E"/>
    <w:pPr>
      <w:spacing w:before="240"/>
      <w:ind w:left="720" w:hanging="720"/>
    </w:pPr>
  </w:style>
  <w:style w:type="paragraph" w:customStyle="1" w:styleId="bpc">
    <w:name w:val="bpc"/>
    <w:basedOn w:val="Normal"/>
    <w:rsid w:val="0052304E"/>
    <w:pPr>
      <w:spacing w:before="240"/>
      <w:ind w:left="720" w:hanging="720"/>
    </w:pPr>
    <w:rPr>
      <w:vanish/>
    </w:rPr>
  </w:style>
  <w:style w:type="character" w:styleId="PageNumber">
    <w:name w:val="page number"/>
    <w:basedOn w:val="DefaultParagraphFont"/>
    <w:rsid w:val="0052304E"/>
  </w:style>
  <w:style w:type="paragraph" w:styleId="BodyText">
    <w:name w:val="Body Text"/>
    <w:basedOn w:val="Normal"/>
    <w:link w:val="BodyTextChar"/>
    <w:rsid w:val="0052304E"/>
    <w:pPr>
      <w:spacing w:after="240"/>
    </w:pPr>
  </w:style>
  <w:style w:type="paragraph" w:customStyle="1" w:styleId="DoNotDelete">
    <w:name w:val="DoNotDelete"/>
    <w:basedOn w:val="bpc"/>
    <w:rsid w:val="0052304E"/>
    <w:pPr>
      <w:spacing w:before="0"/>
    </w:pPr>
    <w:rPr>
      <w:vanish w:val="0"/>
      <w:sz w:val="2"/>
    </w:rPr>
  </w:style>
  <w:style w:type="paragraph" w:styleId="BalloonText">
    <w:name w:val="Balloon Text"/>
    <w:basedOn w:val="Normal"/>
    <w:link w:val="BalloonTextChar"/>
    <w:rsid w:val="00993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D4D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basedOn w:val="DefaultParagraphFont"/>
    <w:rsid w:val="00D541A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541AF"/>
    <w:pPr>
      <w:spacing w:after="120"/>
      <w:ind w:left="283"/>
    </w:pPr>
    <w:rPr>
      <w:lang w:eastAsia="en-CA"/>
    </w:rPr>
  </w:style>
  <w:style w:type="character" w:customStyle="1" w:styleId="BodyTextIndentChar">
    <w:name w:val="Body Text Indent Char"/>
    <w:basedOn w:val="DefaultParagraphFont"/>
    <w:link w:val="BodyTextIndent"/>
    <w:rsid w:val="00D541AF"/>
    <w:rPr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541AF"/>
    <w:rPr>
      <w:sz w:val="24"/>
      <w:lang w:val="en-GB" w:eastAsia="en-US"/>
    </w:rPr>
  </w:style>
  <w:style w:type="character" w:customStyle="1" w:styleId="DateChar">
    <w:name w:val="Date Char"/>
    <w:basedOn w:val="DefaultParagraphFont"/>
    <w:link w:val="Date"/>
    <w:rsid w:val="00134325"/>
    <w:rPr>
      <w:color w:val="000000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0FDAAEA1AE44887550B119E9BD5A8" ma:contentTypeVersion="0" ma:contentTypeDescription="Create a new document." ma:contentTypeScope="" ma:versionID="51c801659fc938ffd01449aeda6f2a0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AECF7-9B47-48C0-B397-BCA94075C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2FB205-3FEE-4476-9601-F54FB3CE08E2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EFC090E-D007-4C39-ACEE-20284E5B4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67</Words>
  <Characters>401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[Signatory]</Manager>
  <Company>BC Ministry of Forests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[File Number]</dc:subject>
  <dc:creator>trkerby</dc:creator>
  <cp:keywords>Version 2003</cp:keywords>
  <dc:description>To: [To]</dc:description>
  <cp:lastModifiedBy>Harper, Shelley M FLNR:EX</cp:lastModifiedBy>
  <cp:revision>11</cp:revision>
  <cp:lastPrinted>2021-07-13T21:17:00Z</cp:lastPrinted>
  <dcterms:created xsi:type="dcterms:W3CDTF">2013-09-12T16:45:00Z</dcterms:created>
  <dcterms:modified xsi:type="dcterms:W3CDTF">2021-07-13T21:22:00Z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">
    <vt:lpwstr>To</vt:lpwstr>
  </property>
  <property fmtid="{D5CDD505-2E9C-101B-9397-08002B2CF9AE}" pid="3" name="ContentTypeId">
    <vt:lpwstr>0x0101008420FDAAEA1AE44887550B119E9BD5A8</vt:lpwstr>
  </property>
</Properties>
</file>